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B3BD" w14:textId="77777777"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14:paraId="151C2FFB" w14:textId="77777777"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75696D3F" w14:textId="77777777"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8910B83" w14:textId="77777777"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F7383B9" w14:textId="77777777" w:rsidR="00591AF8" w:rsidRDefault="00591AF8" w:rsidP="0077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91AF8">
        <w:rPr>
          <w:rFonts w:ascii="Times New Roman" w:hAnsi="Times New Roman" w:cs="Times New Roman"/>
          <w:sz w:val="52"/>
          <w:szCs w:val="52"/>
        </w:rPr>
        <w:t>ПАМЯТКА</w:t>
      </w:r>
      <w:r w:rsidRPr="00591AF8">
        <w:rPr>
          <w:rFonts w:ascii="Times New Roman" w:hAnsi="Times New Roman" w:cs="Times New Roman"/>
          <w:sz w:val="52"/>
          <w:szCs w:val="52"/>
        </w:rPr>
        <w:br/>
        <w:t>государственному гражданскому служащему</w:t>
      </w:r>
    </w:p>
    <w:p w14:paraId="2D910F99" w14:textId="77777777" w:rsidR="000B5D79" w:rsidRPr="00591AF8" w:rsidRDefault="000B5D79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антикоррупционному поведению</w:t>
      </w:r>
    </w:p>
    <w:p w14:paraId="31102DAF" w14:textId="77777777"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14:paraId="54B568E4" w14:textId="77777777" w:rsidR="00247C57" w:rsidRDefault="00247C57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61DA312C" wp14:editId="0A9D5648">
            <wp:extent cx="3697927" cy="26682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40" cy="26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5D642" w14:textId="77777777" w:rsidR="00591AF8" w:rsidRDefault="00591AF8" w:rsidP="008D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14:paraId="7F797D3C" w14:textId="77777777" w:rsidR="00591AF8" w:rsidRDefault="009E537B" w:rsidP="009E537B">
      <w:pPr>
        <w:tabs>
          <w:tab w:val="left" w:pos="226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2C67023" w14:textId="77777777" w:rsidR="00591AF8" w:rsidRPr="009E537B" w:rsidRDefault="00591AF8" w:rsidP="00591A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32"/>
          <w:szCs w:val="32"/>
        </w:rPr>
      </w:pPr>
      <w:r w:rsidRPr="009E537B">
        <w:rPr>
          <w:rFonts w:ascii="Times New Roman" w:hAnsi="Times New Roman" w:cs="Times New Roman"/>
          <w:color w:val="C00000"/>
          <w:sz w:val="32"/>
          <w:szCs w:val="32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14:paraId="41C8ECF8" w14:textId="77777777" w:rsidR="0008317D" w:rsidRPr="009E537B" w:rsidRDefault="0008317D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Взятка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принимаемые должностным лицом материальные ценности (предметы или </w:t>
      </w:r>
      <w:hyperlink r:id="rId6" w:tooltip="Деньги" w:history="1">
        <w:r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деньги</w:t>
        </w:r>
      </w:hyperlink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14:paraId="5437C27B" w14:textId="77777777" w:rsidR="0008317D" w:rsidRPr="009E537B" w:rsidRDefault="009E537B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03ADD8" wp14:editId="15311F53">
            <wp:simplePos x="0" y="0"/>
            <wp:positionH relativeFrom="column">
              <wp:posOffset>4046855</wp:posOffset>
            </wp:positionH>
            <wp:positionV relativeFrom="paragraph">
              <wp:posOffset>76835</wp:posOffset>
            </wp:positionV>
            <wp:extent cx="2882900" cy="1572260"/>
            <wp:effectExtent l="1905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передач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приёму взятки в России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противозаконны и подпадают под действие </w:t>
      </w:r>
      <w:hyperlink r:id="rId8" w:tooltip="Уголовный кодекс" w:history="1">
        <w:r w:rsidR="0008317D"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Уголовного кодекса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взятка»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оммерческий подкуп</w:t>
      </w:r>
      <w:r w:rsidR="00493661"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дача взятки государственным служащим является одним из проявлений </w:t>
      </w:r>
      <w:hyperlink r:id="rId9" w:tooltip="Коррупция" w:history="1">
        <w:r w:rsidR="0008317D" w:rsidRPr="009E537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коррупции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7DF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CC119" w14:textId="77777777" w:rsidR="00C91A75" w:rsidRPr="009E537B" w:rsidRDefault="0008317D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Так во Франции предельная </w:t>
      </w:r>
      <w:r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подарка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не может считаться взяткой, составляет 35 евро,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Великобритании — 140 фунтов стерлингов (250$),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США — 50$,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 —</w:t>
      </w:r>
      <w:r w:rsid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должна пр</w:t>
      </w:r>
      <w:r w:rsidR="00C91A75"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евышать 3 000</w:t>
      </w:r>
      <w:r w:rsidR="0010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 (п. 1 ст. 575 ГК РФ).</w:t>
      </w:r>
    </w:p>
    <w:p w14:paraId="21F8C2D0" w14:textId="77777777" w:rsidR="00493661" w:rsidRDefault="00965459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65459">
        <w:rPr>
          <w:rFonts w:ascii="Times New Roman" w:hAnsi="Times New Roman" w:cs="Times New Roman"/>
          <w:sz w:val="32"/>
          <w:szCs w:val="32"/>
        </w:rPr>
        <w:t>Взяткой могут быть признаны:</w:t>
      </w:r>
    </w:p>
    <w:p w14:paraId="5F565A3C" w14:textId="77777777" w:rsidR="009E537B" w:rsidRPr="00965459" w:rsidRDefault="009E537B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0ED0A43D" w14:textId="77777777" w:rsidR="00965459" w:rsidRDefault="00965459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459">
        <w:rPr>
          <w:rFonts w:ascii="Times New Roman" w:hAnsi="Times New Roman" w:cs="Times New Roman"/>
          <w:b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– деньги, в то</w:t>
      </w:r>
      <w:r w:rsidR="009E53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</w:t>
      </w:r>
      <w:r w:rsidR="009E537B">
        <w:rPr>
          <w:rFonts w:ascii="Times New Roman" w:hAnsi="Times New Roman" w:cs="Times New Roman"/>
          <w:sz w:val="24"/>
          <w:szCs w:val="24"/>
        </w:rPr>
        <w:t>ные участки</w:t>
      </w:r>
      <w:r w:rsidR="001039F5">
        <w:rPr>
          <w:rFonts w:ascii="Times New Roman" w:hAnsi="Times New Roman" w:cs="Times New Roman"/>
          <w:sz w:val="24"/>
          <w:szCs w:val="24"/>
        </w:rPr>
        <w:t xml:space="preserve"> и</w:t>
      </w:r>
      <w:r w:rsidR="009E537B">
        <w:rPr>
          <w:rFonts w:ascii="Times New Roman" w:hAnsi="Times New Roman" w:cs="Times New Roman"/>
          <w:sz w:val="24"/>
          <w:szCs w:val="24"/>
        </w:rPr>
        <w:t xml:space="preserve"> другая недвижимость;</w:t>
      </w:r>
    </w:p>
    <w:p w14:paraId="753975F9" w14:textId="77777777"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b/>
          <w:sz w:val="24"/>
          <w:szCs w:val="24"/>
        </w:rPr>
        <w:t>Услуги и выгоды</w:t>
      </w:r>
      <w:r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14:paraId="386FCC0A" w14:textId="77777777"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8B5D31" wp14:editId="3582D075">
            <wp:simplePos x="0" y="0"/>
            <wp:positionH relativeFrom="column">
              <wp:posOffset>4661535</wp:posOffset>
            </wp:positionH>
            <wp:positionV relativeFrom="paragraph">
              <wp:posOffset>929005</wp:posOffset>
            </wp:positionV>
            <wp:extent cx="2272665" cy="2279650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37B">
        <w:rPr>
          <w:rFonts w:ascii="Times New Roman" w:hAnsi="Times New Roman" w:cs="Times New Roman"/>
          <w:b/>
          <w:sz w:val="24"/>
          <w:szCs w:val="24"/>
        </w:rPr>
        <w:t>Завуалированная форма взятки</w:t>
      </w:r>
      <w:r>
        <w:rPr>
          <w:rFonts w:ascii="Times New Roman" w:hAnsi="Times New Roman" w:cs="Times New Roman"/>
          <w:sz w:val="24"/>
          <w:szCs w:val="24"/>
        </w:rPr>
        <w:t xml:space="preserve"> – банковская сс</w:t>
      </w:r>
      <w:r w:rsidR="002F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</w:t>
      </w:r>
      <w:r w:rsidR="001039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га, уменьшение арендной платы, увеличение процентных ставок по кредиту и т.д.</w:t>
      </w:r>
    </w:p>
    <w:p w14:paraId="33F37BC4" w14:textId="77777777" w:rsidR="009E537B" w:rsidRDefault="009E537B" w:rsidP="009E537B">
      <w:pPr>
        <w:shd w:val="clear" w:color="auto" w:fill="FFFFFF"/>
        <w:spacing w:before="96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оссийском уголовном праве есть следующие преступления, связанные со взяточничеством:</w:t>
      </w:r>
    </w:p>
    <w:p w14:paraId="1EDFE9C5" w14:textId="77777777"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взятки (ст.290 УК РФ), </w:t>
      </w:r>
    </w:p>
    <w:p w14:paraId="0F17DCB2" w14:textId="77777777"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взятки (ст.291 УК РФ),</w:t>
      </w:r>
    </w:p>
    <w:p w14:paraId="217A5FFF" w14:textId="77777777"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посредничество при взяточничестве (ст.291.1 УК РФ),</w:t>
      </w:r>
    </w:p>
    <w:p w14:paraId="6EC1907A" w14:textId="77777777"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коммерческий подкуп (ст.204 УК 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2D0862B" w14:textId="77777777"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провокация взятки или коммерческого подкупа (ст.304 УК РФ).</w:t>
      </w:r>
    </w:p>
    <w:p w14:paraId="64B7DE2F" w14:textId="77777777"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D3A49C" w14:textId="77777777" w:rsidR="009E537B" w:rsidRDefault="009E537B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5EF852" w14:textId="77777777" w:rsidR="00433711" w:rsidRPr="009E537B" w:rsidRDefault="00433711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69412B" w14:textId="77777777" w:rsidR="00433711" w:rsidRPr="00814D81" w:rsidRDefault="0043371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  <w:r w:rsidRPr="00814D81">
        <w:rPr>
          <w:rFonts w:ascii="Verdana" w:hAnsi="Verdana"/>
          <w:b/>
          <w:bCs/>
          <w:sz w:val="24"/>
          <w:szCs w:val="24"/>
        </w:rPr>
        <w:t>Получение взятки (статья 290 УК РФ).</w:t>
      </w:r>
    </w:p>
    <w:p w14:paraId="6CF61796" w14:textId="77777777" w:rsidR="00814D8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17"/>
          <w:szCs w:val="17"/>
        </w:rPr>
      </w:pPr>
    </w:p>
    <w:p w14:paraId="37F3D732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</w:t>
      </w:r>
      <w:r w:rsidR="00814D81">
        <w:rPr>
          <w:rFonts w:ascii="Times New Roman" w:hAnsi="Times New Roman" w:cs="Times New Roman"/>
          <w:sz w:val="17"/>
          <w:szCs w:val="17"/>
        </w:rPr>
        <w:t>или попустительство по службе –</w:t>
      </w:r>
    </w:p>
    <w:p w14:paraId="20935CD4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наказывается штрафом в размере от </w:t>
      </w:r>
      <w:proofErr w:type="spellStart"/>
      <w:r w:rsidRPr="00433711">
        <w:rPr>
          <w:rFonts w:ascii="Times New Roman" w:hAnsi="Times New Roman" w:cs="Times New Roman"/>
          <w:sz w:val="17"/>
          <w:szCs w:val="17"/>
        </w:rPr>
        <w:t>двадцатипятикратной</w:t>
      </w:r>
      <w:proofErr w:type="spellEnd"/>
      <w:r w:rsidRPr="00433711">
        <w:rPr>
          <w:rFonts w:ascii="Times New Roman" w:hAnsi="Times New Roman" w:cs="Times New Roman"/>
          <w:sz w:val="17"/>
          <w:szCs w:val="17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двадцатикратной суммы взятки.</w:t>
      </w:r>
    </w:p>
    <w:p w14:paraId="505CE551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lastRenderedPageBreak/>
        <w:t xml:space="preserve">2. Получение должностным лицом, иностранным должностным лицом либо должностным лицом публичной международной организации </w:t>
      </w:r>
      <w:r w:rsidR="00814D81">
        <w:rPr>
          <w:rFonts w:ascii="Times New Roman" w:hAnsi="Times New Roman" w:cs="Times New Roman"/>
          <w:sz w:val="17"/>
          <w:szCs w:val="17"/>
        </w:rPr>
        <w:t>взятки в значительном размере –</w:t>
      </w:r>
    </w:p>
    <w:p w14:paraId="16D62607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тридцатикратной суммы взятки.</w:t>
      </w:r>
    </w:p>
    <w:p w14:paraId="307D869A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</w:t>
      </w:r>
      <w:r w:rsidR="00814D81">
        <w:rPr>
          <w:rFonts w:ascii="Times New Roman" w:hAnsi="Times New Roman" w:cs="Times New Roman"/>
          <w:sz w:val="17"/>
          <w:szCs w:val="17"/>
        </w:rPr>
        <w:t>вие) –</w:t>
      </w:r>
    </w:p>
    <w:p w14:paraId="5AA1944A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</w:t>
      </w:r>
      <w:r w:rsidR="00814D81">
        <w:rPr>
          <w:rFonts w:ascii="Times New Roman" w:hAnsi="Times New Roman" w:cs="Times New Roman"/>
          <w:sz w:val="17"/>
          <w:szCs w:val="17"/>
        </w:rPr>
        <w:t>ере сорокакратной суммы взятки.</w:t>
      </w:r>
    </w:p>
    <w:p w14:paraId="03C2CCA1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</w:t>
      </w:r>
      <w:r w:rsidR="00814D81">
        <w:rPr>
          <w:rFonts w:ascii="Times New Roman" w:hAnsi="Times New Roman" w:cs="Times New Roman"/>
          <w:sz w:val="17"/>
          <w:szCs w:val="17"/>
        </w:rPr>
        <w:t>гана местного самоуправления, -</w:t>
      </w:r>
    </w:p>
    <w:p w14:paraId="6330E59F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</w:t>
      </w:r>
      <w:r w:rsidR="00814D81">
        <w:rPr>
          <w:rFonts w:ascii="Times New Roman" w:hAnsi="Times New Roman" w:cs="Times New Roman"/>
          <w:sz w:val="17"/>
          <w:szCs w:val="17"/>
        </w:rPr>
        <w:t>пятидесятикратной суммы взятки.</w:t>
      </w:r>
    </w:p>
    <w:p w14:paraId="65E5FA3F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5. Деяния, предусмотренные частями </w:t>
      </w:r>
      <w:proofErr w:type="spell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настоя</w:t>
      </w:r>
      <w:r w:rsidR="00814D81">
        <w:rPr>
          <w:rFonts w:ascii="Times New Roman" w:hAnsi="Times New Roman" w:cs="Times New Roman"/>
          <w:sz w:val="17"/>
          <w:szCs w:val="17"/>
        </w:rPr>
        <w:t>щей статьи, если они совершены:</w:t>
      </w:r>
    </w:p>
    <w:p w14:paraId="42BE3BE5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а) группой лиц по предварительному сговору или организо</w:t>
      </w:r>
      <w:r w:rsidR="00814D81">
        <w:rPr>
          <w:rFonts w:ascii="Times New Roman" w:hAnsi="Times New Roman" w:cs="Times New Roman"/>
          <w:sz w:val="17"/>
          <w:szCs w:val="17"/>
        </w:rPr>
        <w:t>ванной группой;</w:t>
      </w:r>
    </w:p>
    <w:p w14:paraId="170CA772" w14:textId="77777777"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б) с вымогательством взятки;</w:t>
      </w:r>
    </w:p>
    <w:p w14:paraId="5B807F6D" w14:textId="77777777"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в) в крупном размере, -</w:t>
      </w:r>
    </w:p>
    <w:p w14:paraId="6BA56F95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</w:t>
      </w:r>
      <w:r w:rsidR="00814D81">
        <w:rPr>
          <w:rFonts w:ascii="Times New Roman" w:hAnsi="Times New Roman" w:cs="Times New Roman"/>
          <w:sz w:val="17"/>
          <w:szCs w:val="17"/>
        </w:rPr>
        <w:t>естидесятикратной суммы взятки.</w:t>
      </w:r>
    </w:p>
    <w:p w14:paraId="44B6920D" w14:textId="77777777"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6. Деяния, предусмотренные частями </w:t>
      </w:r>
      <w:proofErr w:type="spell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и пунктами "а" и "б" части пятой настоящей статьи, совершенные в </w:t>
      </w:r>
      <w:r w:rsidR="00814D81">
        <w:rPr>
          <w:rFonts w:ascii="Times New Roman" w:hAnsi="Times New Roman" w:cs="Times New Roman"/>
          <w:sz w:val="17"/>
          <w:szCs w:val="17"/>
        </w:rPr>
        <w:t>особо крупном размере, -</w:t>
      </w:r>
    </w:p>
    <w:p w14:paraId="2B0DDE5B" w14:textId="77777777" w:rsidR="0043371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</w:t>
      </w:r>
      <w:r w:rsidR="00814D81">
        <w:rPr>
          <w:rFonts w:ascii="Times New Roman" w:hAnsi="Times New Roman" w:cs="Times New Roman"/>
          <w:sz w:val="17"/>
          <w:szCs w:val="17"/>
        </w:rPr>
        <w:t>семидесятикратной суммы взятки.</w:t>
      </w:r>
    </w:p>
    <w:p w14:paraId="4E181689" w14:textId="77777777" w:rsidR="00814D81" w:rsidRPr="0043371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7"/>
          <w:szCs w:val="17"/>
        </w:rPr>
      </w:pPr>
    </w:p>
    <w:p w14:paraId="0D255892" w14:textId="77777777" w:rsidR="009E537B" w:rsidRPr="009E537B" w:rsidRDefault="00233BFA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683E00F" wp14:editId="3C378B32">
            <wp:simplePos x="0" y="0"/>
            <wp:positionH relativeFrom="column">
              <wp:posOffset>4942205</wp:posOffset>
            </wp:positionH>
            <wp:positionV relativeFrom="paragraph">
              <wp:posOffset>114935</wp:posOffset>
            </wp:positionV>
            <wp:extent cx="2138680" cy="2145665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9E537B">
        <w:rPr>
          <w:rFonts w:ascii="Times New Roman" w:hAnsi="Times New Roman" w:cs="Times New Roman"/>
          <w:sz w:val="32"/>
          <w:szCs w:val="32"/>
        </w:rPr>
        <w:t>Дача взятки (статья 291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9E537B" w:rsidRPr="009E537B">
        <w:rPr>
          <w:rFonts w:ascii="Times New Roman" w:hAnsi="Times New Roman" w:cs="Times New Roman"/>
          <w:sz w:val="32"/>
          <w:szCs w:val="32"/>
        </w:rPr>
        <w:t>).</w:t>
      </w:r>
    </w:p>
    <w:p w14:paraId="6CC3817F" w14:textId="77777777" w:rsid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34BE8A3" w14:textId="77777777"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 xml:space="preserve">1. Дача взятки должностному лицу лично или через посредника -наказывается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</w:t>
      </w:r>
      <w:r w:rsidRPr="00233BFA">
        <w:rPr>
          <w:rFonts w:ascii="Times New Roman" w:hAnsi="Times New Roman" w:cs="Times New Roman"/>
          <w:sz w:val="23"/>
          <w:szCs w:val="23"/>
        </w:rPr>
        <w:lastRenderedPageBreak/>
        <w:t>суммы взятки.</w:t>
      </w:r>
    </w:p>
    <w:p w14:paraId="322886AA" w14:textId="77777777"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2. Дача взятки должностному лицу лично или через посредника в значительном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14:paraId="57C2EC3E" w14:textId="77777777"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3. Дача взятки должностному лицу за совершение заведомо незаконных действий (бездействие)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14:paraId="6BEDE11C" w14:textId="77777777"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4. Дача взятки группой лиц по предварительному сговору или организованной группой в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взятки.</w:t>
      </w:r>
    </w:p>
    <w:p w14:paraId="1FE1E02B" w14:textId="77777777"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5. Взятки в особо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14:paraId="376181CD" w14:textId="77777777" w:rsidR="009E537B" w:rsidRPr="00433711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33711">
        <w:rPr>
          <w:rFonts w:ascii="Times New Roman" w:hAnsi="Times New Roman" w:cs="Times New Roman"/>
          <w:i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14:paraId="32BD6772" w14:textId="77777777" w:rsidR="00233BFA" w:rsidRPr="00233BFA" w:rsidRDefault="00233BFA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27364F51" w14:textId="77777777" w:rsidR="009E537B" w:rsidRPr="008C542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C5427">
        <w:rPr>
          <w:rFonts w:ascii="Times New Roman" w:hAnsi="Times New Roman" w:cs="Times New Roman"/>
          <w:sz w:val="32"/>
          <w:szCs w:val="32"/>
        </w:rPr>
        <w:t>Посредничество во взяточничестве (статья 291.1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Pr="008C5427">
        <w:rPr>
          <w:rFonts w:ascii="Times New Roman" w:hAnsi="Times New Roman" w:cs="Times New Roman"/>
          <w:sz w:val="32"/>
          <w:szCs w:val="32"/>
        </w:rPr>
        <w:t>).</w:t>
      </w:r>
    </w:p>
    <w:p w14:paraId="698D942A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77A02DE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2" w:history="1">
        <w:r w:rsidRPr="009E537B">
          <w:rPr>
            <w:rFonts w:ascii="Times New Roman" w:hAnsi="Times New Roman" w:cs="Times New Roman"/>
            <w:color w:val="0000FF"/>
          </w:rPr>
          <w:t>значительном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двадцатикратной до сорокакратной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 срок до 5</w:t>
      </w:r>
      <w:r w:rsidRPr="009E537B">
        <w:rPr>
          <w:rFonts w:ascii="Times New Roman" w:hAnsi="Times New Roman" w:cs="Times New Roman"/>
        </w:rPr>
        <w:t xml:space="preserve"> лет со штрафом в размере двадцатикратной суммы взятки.</w:t>
      </w:r>
    </w:p>
    <w:p w14:paraId="1ECD0945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тридцатикратной до </w:t>
      </w:r>
      <w:r w:rsidRPr="009E537B">
        <w:rPr>
          <w:rFonts w:ascii="Times New Roman" w:hAnsi="Times New Roman" w:cs="Times New Roman"/>
        </w:rPr>
        <w:lastRenderedPageBreak/>
        <w:t xml:space="preserve">шестидесятикратной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 срок от 3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7 </w:t>
      </w:r>
      <w:r w:rsidRPr="009E537B">
        <w:rPr>
          <w:rFonts w:ascii="Times New Roman" w:hAnsi="Times New Roman" w:cs="Times New Roman"/>
        </w:rPr>
        <w:t>лет со штрафом в размере тридцатикратной суммы взятки.</w:t>
      </w:r>
    </w:p>
    <w:p w14:paraId="3AE9510B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Посредничество, совершенное</w:t>
      </w:r>
      <w:r w:rsidRPr="009E537B">
        <w:rPr>
          <w:rFonts w:ascii="Times New Roman" w:hAnsi="Times New Roman" w:cs="Times New Roman"/>
        </w:rPr>
        <w:t xml:space="preserve"> группой лиц по предварительному сговору или организованной группой в </w:t>
      </w:r>
      <w:hyperlink r:id="rId13" w:history="1">
        <w:r w:rsidRPr="009E537B">
          <w:rPr>
            <w:rFonts w:ascii="Times New Roman" w:hAnsi="Times New Roman" w:cs="Times New Roman"/>
            <w:color w:val="0000FF"/>
          </w:rPr>
          <w:t>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 </w:t>
      </w:r>
      <w:r>
        <w:rPr>
          <w:rFonts w:ascii="Times New Roman" w:hAnsi="Times New Roman" w:cs="Times New Roman"/>
        </w:rPr>
        <w:t>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шестидесятикратной суммы взятки.</w:t>
      </w:r>
    </w:p>
    <w:p w14:paraId="23D6D695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4. Посредничество во взяточничестве, совершенное в </w:t>
      </w:r>
      <w:hyperlink r:id="rId14" w:history="1">
        <w:r w:rsidRPr="009E537B">
          <w:rPr>
            <w:rFonts w:ascii="Times New Roman" w:hAnsi="Times New Roman" w:cs="Times New Roman"/>
            <w:color w:val="0000FF"/>
          </w:rPr>
          <w:t>особо 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</w:t>
      </w:r>
      <w:r>
        <w:rPr>
          <w:rFonts w:ascii="Times New Roman" w:hAnsi="Times New Roman" w:cs="Times New Roman"/>
        </w:rPr>
        <w:t xml:space="preserve"> 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семидесятикратной суммы взятки.</w:t>
      </w:r>
    </w:p>
    <w:p w14:paraId="03F2E5D4" w14:textId="77777777"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>5. Обещание или предложение посредничества во взяточничестве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пятнадцатикратной до семидесятикратной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или штрафом в размере от </w:t>
      </w:r>
      <w:r>
        <w:rPr>
          <w:rFonts w:ascii="Times New Roman" w:hAnsi="Times New Roman" w:cs="Times New Roman"/>
        </w:rPr>
        <w:t>25 000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500 000 000</w:t>
      </w:r>
      <w:r w:rsidRPr="009E537B">
        <w:rPr>
          <w:rFonts w:ascii="Times New Roman" w:hAnsi="Times New Roman" w:cs="Times New Roman"/>
        </w:rPr>
        <w:t xml:space="preserve"> рублей с лишением права занимать определенные должности или заниматься определенн</w:t>
      </w:r>
      <w:r>
        <w:rPr>
          <w:rFonts w:ascii="Times New Roman" w:hAnsi="Times New Roman" w:cs="Times New Roman"/>
        </w:rPr>
        <w:t xml:space="preserve">ой деятельностью на срок до 3 </w:t>
      </w:r>
      <w:r w:rsidRPr="009E537B">
        <w:rPr>
          <w:rFonts w:ascii="Times New Roman" w:hAnsi="Times New Roman" w:cs="Times New Roman"/>
        </w:rPr>
        <w:t>лет ли</w:t>
      </w:r>
      <w:r>
        <w:rPr>
          <w:rFonts w:ascii="Times New Roman" w:hAnsi="Times New Roman" w:cs="Times New Roman"/>
        </w:rPr>
        <w:t>бо лишением свободы на срок до 7</w:t>
      </w:r>
      <w:r w:rsidRPr="009E537B">
        <w:rPr>
          <w:rFonts w:ascii="Times New Roman" w:hAnsi="Times New Roman" w:cs="Times New Roman"/>
        </w:rPr>
        <w:t xml:space="preserve"> лет со штрафом в размере от десятикратной до шестидесятикратной суммы взятки.</w:t>
      </w:r>
    </w:p>
    <w:p w14:paraId="1867A560" w14:textId="77777777" w:rsidR="009E537B" w:rsidRPr="00BE0D7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D77">
        <w:rPr>
          <w:rFonts w:ascii="Times New Roman" w:hAnsi="Times New Roman" w:cs="Times New Roman"/>
          <w:i/>
          <w:sz w:val="20"/>
          <w:szCs w:val="20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5" w:history="1">
        <w:r w:rsidRPr="00BE0D77">
          <w:rPr>
            <w:rFonts w:ascii="Times New Roman" w:hAnsi="Times New Roman" w:cs="Times New Roman"/>
            <w:i/>
            <w:color w:val="0000FF"/>
            <w:sz w:val="20"/>
            <w:szCs w:val="20"/>
          </w:rPr>
          <w:t>добровольно</w:t>
        </w:r>
      </w:hyperlink>
      <w:r w:rsidRPr="00BE0D77">
        <w:rPr>
          <w:rFonts w:ascii="Times New Roman" w:hAnsi="Times New Roman" w:cs="Times New Roman"/>
          <w:i/>
          <w:sz w:val="20"/>
          <w:szCs w:val="20"/>
        </w:rPr>
        <w:t xml:space="preserve"> сообщило органу, имеющему право возбудить уголовное дело, о посредничестве во взяточничестве.</w:t>
      </w:r>
    </w:p>
    <w:p w14:paraId="5B3FFF8F" w14:textId="77777777" w:rsidR="009E537B" w:rsidRPr="008C5427" w:rsidRDefault="00097E14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9E3DECC" wp14:editId="75E70595">
            <wp:simplePos x="0" y="0"/>
            <wp:positionH relativeFrom="column">
              <wp:posOffset>5547360</wp:posOffset>
            </wp:positionH>
            <wp:positionV relativeFrom="paragraph">
              <wp:posOffset>285750</wp:posOffset>
            </wp:positionV>
            <wp:extent cx="1436370" cy="1706880"/>
            <wp:effectExtent l="1905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8C5427">
        <w:rPr>
          <w:rFonts w:ascii="Times New Roman" w:hAnsi="Times New Roman" w:cs="Times New Roman"/>
          <w:sz w:val="32"/>
          <w:szCs w:val="32"/>
        </w:rPr>
        <w:t xml:space="preserve">Действия и высказывания, которые могут быть восприняты как согласие принять взятку или как просьба о даче взятки. </w:t>
      </w:r>
    </w:p>
    <w:p w14:paraId="413BE6D1" w14:textId="77777777"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рабочих вопросов следует избегать:</w:t>
      </w:r>
    </w:p>
    <w:p w14:paraId="3212BFE9" w14:textId="77777777"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37B">
        <w:rPr>
          <w:rFonts w:ascii="Times New Roman" w:hAnsi="Times New Roman" w:cs="Times New Roman"/>
          <w:sz w:val="24"/>
          <w:szCs w:val="24"/>
        </w:rPr>
        <w:t>порных жестов, мимики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7B">
        <w:rPr>
          <w:rFonts w:ascii="Times New Roman" w:hAnsi="Times New Roman" w:cs="Times New Roman"/>
          <w:sz w:val="24"/>
          <w:szCs w:val="24"/>
        </w:rPr>
        <w:t>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14:paraId="14591B46" w14:textId="77777777"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определенных тем: низкий уровень заработной платы служащих, нехватка средств на реализацию нужд, желание приобрести имущество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услугу, отсутствие работы у близких, необходимость поступления детей в образовательные учреждения.</w:t>
      </w:r>
    </w:p>
    <w:p w14:paraId="397806CD" w14:textId="77777777"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подарков и приглашений в рестораны.</w:t>
      </w:r>
    </w:p>
    <w:p w14:paraId="4CA9AD0E" w14:textId="77777777" w:rsidR="009E537B" w:rsidRP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 предоставлении скидки,  услуг по подготовке необходимых документов, взносе в благотворительный фонд, поддержке конкретной спортивной команды.</w:t>
      </w:r>
    </w:p>
    <w:p w14:paraId="2460CFF9" w14:textId="77777777"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537B">
        <w:rPr>
          <w:rFonts w:ascii="Times New Roman" w:hAnsi="Times New Roman" w:cs="Times New Roman"/>
          <w:sz w:val="24"/>
          <w:szCs w:val="24"/>
        </w:rPr>
        <w:t>еожиданно прерывать беседу и под благовидным предлогом оставлять посетителя одного в кабинете, оставив при этом от</w:t>
      </w:r>
      <w:r w:rsidR="00BE0D77">
        <w:rPr>
          <w:rFonts w:ascii="Times New Roman" w:hAnsi="Times New Roman" w:cs="Times New Roman"/>
          <w:sz w:val="24"/>
          <w:szCs w:val="24"/>
        </w:rPr>
        <w:t>к</w:t>
      </w:r>
      <w:r w:rsidRPr="009E537B">
        <w:rPr>
          <w:rFonts w:ascii="Times New Roman" w:hAnsi="Times New Roman" w:cs="Times New Roman"/>
          <w:sz w:val="24"/>
          <w:szCs w:val="24"/>
        </w:rPr>
        <w:t>рытыми ящик стола, папку с материалами, сумку, портфель.</w:t>
      </w:r>
    </w:p>
    <w:p w14:paraId="31174DCA" w14:textId="77777777"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 посторонних цифр на бумаге или набора на калькуляторе  с последующей их демонстрацией посетителю.</w:t>
      </w:r>
    </w:p>
    <w:p w14:paraId="660FF90D" w14:textId="77777777" w:rsidR="008C5427" w:rsidRPr="00097E14" w:rsidRDefault="009E537B" w:rsidP="00097E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Внимание! Вас могут провоцировать на принятие или дачу взятки с целью компрометации!</w:t>
      </w:r>
      <w:r w:rsidR="008C5427" w:rsidRPr="009E537B">
        <w:rPr>
          <w:rFonts w:ascii="Times New Roman" w:hAnsi="Times New Roman" w:cs="Times New Roman"/>
          <w:sz w:val="28"/>
          <w:szCs w:val="28"/>
        </w:rPr>
        <w:t xml:space="preserve"> </w:t>
      </w:r>
      <w:r w:rsidR="008C5427" w:rsidRPr="00097E14">
        <w:rPr>
          <w:rFonts w:ascii="Times New Roman" w:hAnsi="Times New Roman" w:cs="Times New Roman"/>
          <w:sz w:val="32"/>
          <w:szCs w:val="32"/>
        </w:rPr>
        <w:t>(статья 304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8C5427" w:rsidRPr="00097E14">
        <w:rPr>
          <w:rFonts w:ascii="Times New Roman" w:hAnsi="Times New Roman" w:cs="Times New Roman"/>
          <w:sz w:val="32"/>
          <w:szCs w:val="32"/>
        </w:rPr>
        <w:t>)</w:t>
      </w:r>
    </w:p>
    <w:p w14:paraId="0DD24A2F" w14:textId="77777777" w:rsidR="008C5427" w:rsidRPr="009E537B" w:rsidRDefault="00C32FE9" w:rsidP="008C5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8C5427" w:rsidRPr="009E537B">
          <w:rPr>
            <w:rFonts w:ascii="Times New Roman" w:hAnsi="Times New Roman" w:cs="Times New Roman"/>
            <w:color w:val="0000FF"/>
          </w:rPr>
          <w:t>Провокация взятки</w:t>
        </w:r>
      </w:hyperlink>
      <w:r w:rsidR="008C5427" w:rsidRPr="009E537B">
        <w:rPr>
          <w:rFonts w:ascii="Times New Roman" w:hAnsi="Times New Roman" w:cs="Times New Roman"/>
        </w:rPr>
        <w:t xml:space="preserve"> либо коммерческого подкупа, то есть попытка передачи должностному лицу без его согласия </w:t>
      </w:r>
      <w:r w:rsidR="008C5427">
        <w:rPr>
          <w:rFonts w:ascii="Times New Roman" w:hAnsi="Times New Roman" w:cs="Times New Roman"/>
        </w:rPr>
        <w:t>взятки</w:t>
      </w:r>
      <w:r w:rsidR="008C5427" w:rsidRPr="009E537B">
        <w:rPr>
          <w:rFonts w:ascii="Times New Roman" w:hAnsi="Times New Roman" w:cs="Times New Roman"/>
        </w:rPr>
        <w:t xml:space="preserve"> в целях искусственного создания доказательств совершения преступления ли</w:t>
      </w:r>
      <w:r w:rsidR="008C5427">
        <w:rPr>
          <w:rFonts w:ascii="Times New Roman" w:hAnsi="Times New Roman" w:cs="Times New Roman"/>
        </w:rPr>
        <w:t>бо шантажа</w:t>
      </w:r>
      <w:r w:rsidR="008C5427" w:rsidRPr="009E537B">
        <w:rPr>
          <w:rFonts w:ascii="Times New Roman" w:hAnsi="Times New Roman" w:cs="Times New Roman"/>
        </w:rPr>
        <w:t xml:space="preserve"> -</w:t>
      </w:r>
      <w:r w:rsidR="008C5427">
        <w:rPr>
          <w:rFonts w:ascii="Times New Roman" w:hAnsi="Times New Roman" w:cs="Times New Roman"/>
        </w:rPr>
        <w:t xml:space="preserve"> </w:t>
      </w:r>
      <w:r w:rsidR="008C5427" w:rsidRPr="009E537B">
        <w:rPr>
          <w:rFonts w:ascii="Times New Roman" w:hAnsi="Times New Roman" w:cs="Times New Roman"/>
        </w:rPr>
        <w:t xml:space="preserve">наказывается штрафом в размере до </w:t>
      </w:r>
      <w:r w:rsidR="008C5427">
        <w:rPr>
          <w:rFonts w:ascii="Times New Roman" w:hAnsi="Times New Roman" w:cs="Times New Roman"/>
        </w:rPr>
        <w:t xml:space="preserve">200 000 </w:t>
      </w:r>
      <w:r w:rsidR="008C5427" w:rsidRPr="009E537B">
        <w:rPr>
          <w:rFonts w:ascii="Times New Roman" w:hAnsi="Times New Roman" w:cs="Times New Roman"/>
        </w:rPr>
        <w:t xml:space="preserve">рублей или в размере заработной платы или иного дохода осужденного за период до </w:t>
      </w:r>
      <w:r w:rsidR="008C5427">
        <w:rPr>
          <w:rFonts w:ascii="Times New Roman" w:hAnsi="Times New Roman" w:cs="Times New Roman"/>
        </w:rPr>
        <w:t>18</w:t>
      </w:r>
      <w:r w:rsidR="008C5427" w:rsidRPr="009E537B">
        <w:rPr>
          <w:rFonts w:ascii="Times New Roman" w:hAnsi="Times New Roman" w:cs="Times New Roman"/>
        </w:rPr>
        <w:t xml:space="preserve"> месяцев, либо принудит</w:t>
      </w:r>
      <w:r w:rsidR="008C5427">
        <w:rPr>
          <w:rFonts w:ascii="Times New Roman" w:hAnsi="Times New Roman" w:cs="Times New Roman"/>
        </w:rPr>
        <w:t>ельными работами на срок до 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 </w:t>
      </w:r>
      <w:r w:rsidR="008C5427">
        <w:rPr>
          <w:rFonts w:ascii="Times New Roman" w:hAnsi="Times New Roman" w:cs="Times New Roman"/>
        </w:rPr>
        <w:t>на срок до 3</w:t>
      </w:r>
      <w:r w:rsidR="008C5427" w:rsidRPr="009E537B">
        <w:rPr>
          <w:rFonts w:ascii="Times New Roman" w:hAnsi="Times New Roman" w:cs="Times New Roman"/>
        </w:rPr>
        <w:t xml:space="preserve"> лет или без такового, либо лишением свободы на срок до </w:t>
      </w:r>
      <w:r w:rsidR="008C5427">
        <w:rPr>
          <w:rFonts w:ascii="Times New Roman" w:hAnsi="Times New Roman" w:cs="Times New Roman"/>
        </w:rPr>
        <w:t>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 на срок до </w:t>
      </w:r>
      <w:r w:rsidR="008C5427">
        <w:rPr>
          <w:rFonts w:ascii="Times New Roman" w:hAnsi="Times New Roman" w:cs="Times New Roman"/>
        </w:rPr>
        <w:t>3</w:t>
      </w:r>
      <w:r w:rsidR="008C5427" w:rsidRPr="009E537B">
        <w:rPr>
          <w:rFonts w:ascii="Times New Roman" w:hAnsi="Times New Roman" w:cs="Times New Roman"/>
        </w:rPr>
        <w:t xml:space="preserve"> лет или без такового.</w:t>
      </w:r>
    </w:p>
    <w:p w14:paraId="5774941C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Действия в случае вымогательства или провокации взятки (подкупа)</w:t>
      </w:r>
    </w:p>
    <w:p w14:paraId="2E62E85D" w14:textId="77777777"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3790ABC" w14:textId="77777777"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</w:t>
      </w:r>
      <w:r w:rsidR="00BE0D77">
        <w:rPr>
          <w:rFonts w:ascii="Times New Roman" w:hAnsi="Times New Roman" w:cs="Times New Roman"/>
          <w:sz w:val="24"/>
          <w:szCs w:val="24"/>
        </w:rPr>
        <w:t xml:space="preserve">вымогателем </w:t>
      </w:r>
      <w:r w:rsidRPr="009E537B">
        <w:rPr>
          <w:rFonts w:ascii="Times New Roman" w:hAnsi="Times New Roman" w:cs="Times New Roman"/>
          <w:sz w:val="24"/>
          <w:szCs w:val="24"/>
        </w:rPr>
        <w:t>как готовность, либо как категорический отказ дать взятку или совершить подкуп</w:t>
      </w:r>
    </w:p>
    <w:p w14:paraId="759D84B1" w14:textId="77777777"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Внимательно выслушать 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14:paraId="36F8758F" w14:textId="77777777"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lastRenderedPageBreak/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14:paraId="74C2C125" w14:textId="77777777"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</w:t>
      </w:r>
    </w:p>
    <w:p w14:paraId="6E788C3E" w14:textId="77777777"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14:paraId="21A924A1" w14:textId="77777777"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E1E4A" wp14:editId="106CCBC9">
            <wp:extent cx="3368336" cy="1690878"/>
            <wp:effectExtent l="19050" t="0" r="3514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36" cy="169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F02EF" w14:textId="77777777"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3484068A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1F023D50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20E76A97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D3E0B50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DFF5785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2FB4CC95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53E11922" w14:textId="77777777" w:rsidR="00C32FE9" w:rsidRDefault="00C32FE9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1C5091D9" w14:textId="46194E63"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Примерный текст заявления</w:t>
      </w:r>
    </w:p>
    <w:p w14:paraId="59F7F198" w14:textId="77777777"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17FC442A" w14:textId="77777777"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Прокурору области Иванову И.И.</w:t>
      </w:r>
    </w:p>
    <w:p w14:paraId="43CFC0F8" w14:textId="77777777"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от гражданина Петрова П.П., </w:t>
      </w:r>
    </w:p>
    <w:p w14:paraId="142ACF66" w14:textId="77777777"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проживающего по адресу:</w:t>
      </w:r>
    </w:p>
    <w:p w14:paraId="496345B5" w14:textId="77777777"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г. Энск, ул. Энская, д. 1, кв. 2</w:t>
      </w:r>
    </w:p>
    <w:p w14:paraId="00761FCD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EAEB64A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14:paraId="1F942547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166E56B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Я, Петров Петр Петрович, заявляю о том, что 15 мая 2006 года служащий ….. Правительства Москвы Сидоров Семен Семенович за решение вопроса по…. Поставил условие передать ему деньги в сумме 150 000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14:paraId="337BFE6E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18 августа 2006 года</w:t>
      </w:r>
    </w:p>
    <w:p w14:paraId="36DCA385" w14:textId="77777777" w:rsidR="009E537B" w:rsidRDefault="008C5427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 Петров Петр Петрович, пре</w:t>
      </w:r>
      <w:r w:rsidR="009E537B" w:rsidRPr="009E537B">
        <w:rPr>
          <w:rFonts w:ascii="Times New Roman" w:hAnsi="Times New Roman" w:cs="Times New Roman"/>
          <w:i/>
          <w:sz w:val="24"/>
          <w:szCs w:val="24"/>
        </w:rPr>
        <w:t>дупрежден об уголовной ответственности за заведомо ложный донос по ст. 306 УК РФ.</w:t>
      </w:r>
    </w:p>
    <w:p w14:paraId="4979EBD3" w14:textId="77777777"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</w:p>
    <w:p w14:paraId="6558D491" w14:textId="77777777" w:rsid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Заведомо ложный донос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(статья 306</w:t>
      </w:r>
      <w:r w:rsidR="002F3B1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УК РФ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).</w:t>
      </w:r>
    </w:p>
    <w:p w14:paraId="1BDFB37E" w14:textId="77777777" w:rsidR="00097E14" w:rsidRP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120 000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или иного дохо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а за период до 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года, либо обязательными работами на срок от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180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240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часов, либо исправительными работами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лет, либо арестом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месяцев, либо лишением свободы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14:paraId="6FF5A311" w14:textId="77777777" w:rsidR="00233BFA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обвинением лица в совершении тяжкого или особо тяжкого преступления,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за период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 либо лишением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14:paraId="3D7DA927" w14:textId="77777777" w:rsidR="008C5427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искусственным со</w:t>
      </w:r>
      <w:r>
        <w:rPr>
          <w:rFonts w:ascii="Times New Roman" w:hAnsi="Times New Roman" w:cs="Times New Roman"/>
          <w:color w:val="000000"/>
          <w:shd w:val="clear" w:color="auto" w:fill="FFFFFF"/>
        </w:rPr>
        <w:t>зданием доказательств обвинения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лишение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14:paraId="18CF1F40" w14:textId="77777777" w:rsidR="00A96009" w:rsidRPr="00A96009" w:rsidRDefault="00A96009" w:rsidP="00A960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о</w:t>
      </w:r>
      <w:r w:rsidRPr="00A96009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бразец уведомления для государственных гражданских служащих города Москвы</w:t>
      </w:r>
    </w:p>
    <w:p w14:paraId="5CEEAB2C" w14:textId="77777777" w:rsidR="00A96009" w:rsidRDefault="00A96009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4B29976B" w14:textId="77777777" w:rsidR="00343EDC" w:rsidRPr="00343EDC" w:rsidRDefault="00BE0D77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Руководителю ОИВ</w:t>
      </w:r>
      <w:r w:rsidR="00343EDC"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15A2B4F2" w14:textId="77777777"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А.В.</w:t>
      </w:r>
      <w:r w:rsidR="00BE0D77">
        <w:rPr>
          <w:rFonts w:ascii="Times New Roman" w:hAnsi="Times New Roman" w:cs="Times New Roman"/>
          <w:i/>
          <w:color w:val="000000"/>
          <w:shd w:val="clear" w:color="auto" w:fill="FFFFFF"/>
        </w:rPr>
        <w:t>Петрову</w:t>
      </w:r>
    </w:p>
    <w:p w14:paraId="1E046FEC" w14:textId="77777777"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B467991" w14:textId="77777777"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14:paraId="49B2786E" w14:textId="77777777" w:rsid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14:paraId="5EC2FC1C" w14:textId="77777777" w:rsidR="00BE0D77" w:rsidRDefault="00BE0D77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14:paraId="794EAA71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 xml:space="preserve">коррупционного правонарушения государственного гражданского служащего </w:t>
      </w:r>
      <w:r w:rsidR="00343EDC" w:rsidRPr="00343EDC">
        <w:rPr>
          <w:rStyle w:val="a8"/>
          <w:i/>
          <w:color w:val="000000"/>
        </w:rPr>
        <w:t>Правительства Москвы</w:t>
      </w:r>
    </w:p>
    <w:p w14:paraId="59ED9CF2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14:paraId="0BAADF56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  <w:r w:rsidRPr="00343EDC">
        <w:rPr>
          <w:i/>
          <w:color w:val="000000"/>
        </w:rPr>
        <w:t>__</w:t>
      </w:r>
    </w:p>
    <w:p w14:paraId="35469D8A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 w:rsidR="00BE0D77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</w:p>
    <w:p w14:paraId="711692EB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_______________________________________________</w:t>
      </w:r>
      <w:r w:rsidRPr="00343EDC">
        <w:rPr>
          <w:i/>
          <w:color w:val="000000"/>
          <w:sz w:val="18"/>
          <w:szCs w:val="18"/>
        </w:rPr>
        <w:t>___</w:t>
      </w:r>
    </w:p>
    <w:p w14:paraId="0A0F2EC5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</w:t>
      </w:r>
      <w:r w:rsidR="00343EDC" w:rsidRPr="00343EDC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правонарушений, дата, место, время, другие условия)</w:t>
      </w:r>
    </w:p>
    <w:p w14:paraId="0381F68A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</w:t>
      </w:r>
      <w:r w:rsidR="00343EDC" w:rsidRPr="00343EDC">
        <w:rPr>
          <w:i/>
          <w:color w:val="000000"/>
        </w:rPr>
        <w:t>___________________________</w:t>
      </w:r>
    </w:p>
    <w:p w14:paraId="2BDBBDBD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14:paraId="280AB894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</w:p>
    <w:p w14:paraId="3E57D318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(все известные сведения о физическом (юридическом) лице,склоняющем к коррупционным правонарушениям)</w:t>
      </w:r>
    </w:p>
    <w:p w14:paraId="4A4A0494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</w:t>
      </w:r>
      <w:r w:rsidR="00343EDC" w:rsidRPr="00343EDC">
        <w:rPr>
          <w:i/>
          <w:color w:val="000000"/>
        </w:rPr>
        <w:t>_________________</w:t>
      </w:r>
      <w:r w:rsidRPr="00343EDC">
        <w:rPr>
          <w:i/>
          <w:color w:val="000000"/>
        </w:rPr>
        <w:t>__</w:t>
      </w:r>
    </w:p>
    <w:p w14:paraId="149E78D6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 w:rsidR="00BE0D77"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</w:p>
    <w:p w14:paraId="1E8E5FC5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</w:t>
      </w:r>
      <w:r w:rsidRPr="00343EDC">
        <w:rPr>
          <w:i/>
          <w:color w:val="000000"/>
          <w:sz w:val="18"/>
          <w:szCs w:val="18"/>
        </w:rPr>
        <w:t>_</w:t>
      </w:r>
    </w:p>
    <w:p w14:paraId="56FCBA9E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14:paraId="38902620" w14:textId="77777777"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lastRenderedPageBreak/>
        <w:t>Приложение: ______________________________________________________</w:t>
      </w:r>
    </w:p>
    <w:p w14:paraId="0D137497" w14:textId="77777777" w:rsidR="005A113D" w:rsidRPr="00343EDC" w:rsidRDefault="005A113D" w:rsidP="0069280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 w:rsidR="00692802"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14:paraId="3E6C8BF6" w14:textId="77777777" w:rsidR="005A113D" w:rsidRDefault="005A113D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14:paraId="654244AA" w14:textId="77777777" w:rsidR="00A96009" w:rsidRDefault="00A96009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14:paraId="3A5127F7" w14:textId="77777777" w:rsidR="00A96009" w:rsidRPr="00A96009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18"/>
          <w:szCs w:val="18"/>
        </w:rPr>
      </w:pPr>
      <w:r>
        <w:rPr>
          <w:i/>
          <w:color w:val="1F497D" w:themeColor="text2"/>
          <w:shd w:val="clear" w:color="auto" w:fill="FFFFFF"/>
        </w:rPr>
        <w:t>о</w:t>
      </w:r>
      <w:r w:rsidRPr="00A96009">
        <w:rPr>
          <w:i/>
          <w:color w:val="1F497D" w:themeColor="text2"/>
          <w:shd w:val="clear" w:color="auto" w:fill="FFFFFF"/>
        </w:rPr>
        <w:t>бразец уведомления для руководителей ОИВ города Москвы, их первых заместителей, заместителей</w:t>
      </w:r>
    </w:p>
    <w:p w14:paraId="56771262" w14:textId="77777777"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310929C5" w14:textId="77777777"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Мэру Москвы</w:t>
      </w: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4794412F" w14:textId="77777777"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hd w:val="clear" w:color="auto" w:fill="FFFFFF"/>
        </w:rPr>
        <w:t>С.С.Собянину</w:t>
      </w:r>
      <w:proofErr w:type="spellEnd"/>
    </w:p>
    <w:p w14:paraId="1D958104" w14:textId="77777777"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0B83413C" w14:textId="77777777"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14:paraId="456A58EA" w14:textId="77777777"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14:paraId="1BE1D2BD" w14:textId="77777777" w:rsidR="00A96009" w:rsidRDefault="00A96009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14:paraId="415E6C4F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>коррупционного правонарушения государственного гражданского служащего Правительства Москвы</w:t>
      </w:r>
    </w:p>
    <w:p w14:paraId="5E6DEFC2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14:paraId="3A93D63F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1._________________________________________________________________________________________</w:t>
      </w:r>
    </w:p>
    <w:p w14:paraId="548EF086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</w:p>
    <w:p w14:paraId="0AAE2305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14:paraId="55821E3A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</w:p>
    <w:p w14:paraId="7BCE85BC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2.________________________________________________________________________________________</w:t>
      </w:r>
    </w:p>
    <w:p w14:paraId="3CED885D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14:paraId="7F95366B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3._________________________________________________________________________________________</w:t>
      </w:r>
    </w:p>
    <w:p w14:paraId="1A559086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(все известные сведения о физическом (юридическом) </w:t>
      </w:r>
      <w:proofErr w:type="spellStart"/>
      <w:proofErr w:type="gramStart"/>
      <w:r w:rsidRPr="00343EDC">
        <w:rPr>
          <w:i/>
          <w:color w:val="000000"/>
          <w:sz w:val="18"/>
          <w:szCs w:val="18"/>
        </w:rPr>
        <w:t>лице,склоняющем</w:t>
      </w:r>
      <w:proofErr w:type="spellEnd"/>
      <w:proofErr w:type="gramEnd"/>
      <w:r w:rsidRPr="00343EDC">
        <w:rPr>
          <w:i/>
          <w:color w:val="000000"/>
          <w:sz w:val="18"/>
          <w:szCs w:val="18"/>
        </w:rPr>
        <w:t xml:space="preserve"> к коррупционным правонарушениям)</w:t>
      </w:r>
    </w:p>
    <w:p w14:paraId="5F961CA6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4.________________________________________________________________________________________</w:t>
      </w:r>
    </w:p>
    <w:p w14:paraId="1CD60072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</w:p>
    <w:p w14:paraId="58DBDDB8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05D5C08D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14:paraId="7448997E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lastRenderedPageBreak/>
        <w:t>Приложение: ______________________________________________________</w:t>
      </w:r>
    </w:p>
    <w:p w14:paraId="2035606D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14:paraId="3AC0ED92" w14:textId="77777777"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14:paraId="1666C7D1" w14:textId="77777777" w:rsidR="00A96009" w:rsidRDefault="00A96009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0C653C" w14:textId="77777777" w:rsidR="00C91A75" w:rsidRPr="002F3B16" w:rsidRDefault="00233BFA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B16">
        <w:rPr>
          <w:rFonts w:ascii="Times New Roman" w:hAnsi="Times New Roman" w:cs="Times New Roman"/>
          <w:sz w:val="32"/>
          <w:szCs w:val="32"/>
        </w:rPr>
        <w:t>Запрещение дарения (ст</w:t>
      </w:r>
      <w:r w:rsidR="002F3B16">
        <w:rPr>
          <w:rFonts w:ascii="Times New Roman" w:hAnsi="Times New Roman" w:cs="Times New Roman"/>
          <w:sz w:val="32"/>
          <w:szCs w:val="32"/>
        </w:rPr>
        <w:t>атья</w:t>
      </w:r>
      <w:r w:rsidRPr="002F3B16">
        <w:rPr>
          <w:rFonts w:ascii="Times New Roman" w:hAnsi="Times New Roman" w:cs="Times New Roman"/>
          <w:sz w:val="32"/>
          <w:szCs w:val="32"/>
        </w:rPr>
        <w:t xml:space="preserve"> 575 ГК РФ)</w:t>
      </w:r>
    </w:p>
    <w:p w14:paraId="76946D22" w14:textId="77777777" w:rsidR="00DC53C3" w:rsidRPr="00D45D52" w:rsidRDefault="00DC53C3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14:paraId="372BB65A" w14:textId="77777777"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 xml:space="preserve">1. Не допускается дарение, за исключением подарков, стоимость которых не превышает </w:t>
      </w:r>
      <w:r w:rsidR="00DC53C3">
        <w:rPr>
          <w:rFonts w:ascii="Times New Roman" w:hAnsi="Times New Roman" w:cs="Times New Roman"/>
          <w:sz w:val="24"/>
          <w:szCs w:val="24"/>
        </w:rPr>
        <w:t xml:space="preserve">3 000 </w:t>
      </w:r>
      <w:r w:rsidRPr="00DC53C3">
        <w:rPr>
          <w:rFonts w:ascii="Times New Roman" w:hAnsi="Times New Roman" w:cs="Times New Roman"/>
          <w:sz w:val="24"/>
          <w:szCs w:val="24"/>
        </w:rPr>
        <w:t>рублей:</w:t>
      </w:r>
    </w:p>
    <w:p w14:paraId="22FF6BB2" w14:textId="77777777"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1) от имени малолетних и граждан, признанных недееспособными, их законными представителями;</w:t>
      </w:r>
    </w:p>
    <w:p w14:paraId="3BD34CB4" w14:textId="77777777"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14:paraId="34326258" w14:textId="77777777"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14:paraId="0BF3925A" w14:textId="77777777"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4) в отношениях между коммерческими организациями.</w:t>
      </w:r>
    </w:p>
    <w:p w14:paraId="1A424C02" w14:textId="77777777" w:rsidR="00621B68" w:rsidRPr="00D45D52" w:rsidRDefault="00343EDC" w:rsidP="00D45D52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Федеральный закон «О государственной гражданской службе в Российской Федерации» от 27 июля 2004 года №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79-ФЗ</w:t>
      </w:r>
      <w:r w:rsidR="00DC53C3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(статья 17)</w:t>
      </w:r>
      <w:r w:rsid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и 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Закон города Москвы «О государственной гражданской службе города Москвы» от 26 января 2005 года № 3 (статья 13)</w:t>
      </w:r>
    </w:p>
    <w:p w14:paraId="7C6A9CE0" w14:textId="77777777" w:rsidR="00621B68" w:rsidRPr="00D45D52" w:rsidRDefault="00343EDC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1. В связи с прохождением гражданской службы гражданскому служащему запрещается:</w:t>
      </w:r>
    </w:p>
    <w:p w14:paraId="21112767" w14:textId="77777777" w:rsidR="00D45D52" w:rsidRPr="00D45D52" w:rsidRDefault="00DC53C3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</w:t>
      </w: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lastRenderedPageBreak/>
        <w:t>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</w:t>
      </w:r>
      <w:r w:rsidR="005703EF"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ыми актами Российской Федерации.</w:t>
      </w:r>
    </w:p>
    <w:p w14:paraId="2A214ECB" w14:textId="77777777" w:rsidR="009E537B" w:rsidRDefault="009E537B" w:rsidP="009E537B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E53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Это важно знать!</w:t>
      </w:r>
    </w:p>
    <w:p w14:paraId="5AD89A4F" w14:textId="77777777" w:rsidR="009E537B" w:rsidRPr="000A2763" w:rsidRDefault="009E537B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14:paraId="42A4BD5D" w14:textId="77777777"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14:paraId="45016B82" w14:textId="77777777"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котором указываются сведения о сот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руднике, принявшем сообщение,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 подпись, регистрацио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нный номер, наименование, адрес,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телефон правоохранительного орга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на,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также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дата приема сообщения</w:t>
      </w:r>
    </w:p>
    <w:p w14:paraId="62862215" w14:textId="77777777" w:rsidR="000A2763" w:rsidRPr="000A2763" w:rsidRDefault="00D45D52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олученное от Вас сообщение (заявление)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должно быть незамедлительно зарегистрировано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правоохранительном органе 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14:paraId="4ED660E3" w14:textId="77777777"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имеет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право выяснить в правоохранительном органе, которому поручено заниматься исполнением Вашего заявления, о характере принимаемых мер и требовать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чтобы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Вас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принял руководитель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соответствующего подразделения для получения более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подробной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информации по вопросам, затрагивающим Ваши права и законные интересы</w:t>
      </w:r>
    </w:p>
    <w:p w14:paraId="114FB577" w14:textId="77777777"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 отказа принять от Ва</w:t>
      </w:r>
      <w:r w:rsidR="002F3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сообщение (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заявление) о вымогательстве взятки или коммерческом подкупе Вы имеете право обжаловать эти незаконные действия в вышестоящих инстанциях (районных,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</w:p>
    <w:p w14:paraId="39F15745" w14:textId="77777777" w:rsidR="00DC53C3" w:rsidRDefault="00DC53C3" w:rsidP="00DC53C3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AADBF04" w14:textId="77777777" w:rsidR="002B689E" w:rsidRDefault="002B689E" w:rsidP="002B689E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14:paraId="7685EB32" w14:textId="77777777" w:rsidR="002B689E" w:rsidRDefault="002B689E" w:rsidP="002B689E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A9CC8FD" w14:textId="77777777" w:rsidR="009E537B" w:rsidRDefault="009E537B" w:rsidP="00777702"/>
    <w:p w14:paraId="3BD75413" w14:textId="77777777" w:rsidR="009E537B" w:rsidRDefault="009E537B" w:rsidP="00247C57">
      <w:pPr>
        <w:jc w:val="center"/>
      </w:pPr>
    </w:p>
    <w:p w14:paraId="4EC11F4A" w14:textId="77777777" w:rsidR="00D60D07" w:rsidRDefault="00247C57" w:rsidP="00247C57">
      <w:pPr>
        <w:jc w:val="center"/>
      </w:pPr>
      <w:r>
        <w:rPr>
          <w:noProof/>
          <w:lang w:eastAsia="ru-RU"/>
        </w:rPr>
        <w:drawing>
          <wp:inline distT="0" distB="0" distL="0" distR="0" wp14:anchorId="38D29BC3" wp14:editId="02AE5518">
            <wp:extent cx="1983105" cy="2315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D07" w:rsidSect="00233BFA">
      <w:pgSz w:w="11907" w:h="8391" w:orient="landscape" w:code="11"/>
      <w:pgMar w:top="510" w:right="425" w:bottom="51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596"/>
      </v:shape>
    </w:pict>
  </w:numPicBullet>
  <w:abstractNum w:abstractNumId="0" w15:restartNumberingAfterBreak="0">
    <w:nsid w:val="0E852C5B"/>
    <w:multiLevelType w:val="multilevel"/>
    <w:tmpl w:val="B9A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500FC"/>
    <w:multiLevelType w:val="hybridMultilevel"/>
    <w:tmpl w:val="DDC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08B"/>
    <w:multiLevelType w:val="hybridMultilevel"/>
    <w:tmpl w:val="C13CC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0E6F56"/>
    <w:multiLevelType w:val="multilevel"/>
    <w:tmpl w:val="9D6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67FD5"/>
    <w:multiLevelType w:val="hybridMultilevel"/>
    <w:tmpl w:val="D7F46886"/>
    <w:lvl w:ilvl="0" w:tplc="6B040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3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0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7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78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E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279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C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7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046B28"/>
    <w:multiLevelType w:val="multilevel"/>
    <w:tmpl w:val="6FA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171B56"/>
    <w:multiLevelType w:val="hybridMultilevel"/>
    <w:tmpl w:val="AEA8DF66"/>
    <w:lvl w:ilvl="0" w:tplc="E7D0A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B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0C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07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3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6A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7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C0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8B12DEA"/>
    <w:multiLevelType w:val="hybridMultilevel"/>
    <w:tmpl w:val="6B66C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1554271">
    <w:abstractNumId w:val="3"/>
  </w:num>
  <w:num w:numId="2" w16cid:durableId="2123109686">
    <w:abstractNumId w:val="0"/>
  </w:num>
  <w:num w:numId="3" w16cid:durableId="1658415619">
    <w:abstractNumId w:val="5"/>
  </w:num>
  <w:num w:numId="4" w16cid:durableId="1268388753">
    <w:abstractNumId w:val="1"/>
  </w:num>
  <w:num w:numId="5" w16cid:durableId="595021737">
    <w:abstractNumId w:val="2"/>
  </w:num>
  <w:num w:numId="6" w16cid:durableId="961807320">
    <w:abstractNumId w:val="8"/>
  </w:num>
  <w:num w:numId="7" w16cid:durableId="163400155">
    <w:abstractNumId w:val="7"/>
  </w:num>
  <w:num w:numId="8" w16cid:durableId="5984543">
    <w:abstractNumId w:val="4"/>
  </w:num>
  <w:num w:numId="9" w16cid:durableId="92550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CEC"/>
    <w:rsid w:val="00000D19"/>
    <w:rsid w:val="00005479"/>
    <w:rsid w:val="000100DF"/>
    <w:rsid w:val="00014FE6"/>
    <w:rsid w:val="00026153"/>
    <w:rsid w:val="00027FF3"/>
    <w:rsid w:val="00033169"/>
    <w:rsid w:val="000374CC"/>
    <w:rsid w:val="00046A7B"/>
    <w:rsid w:val="00053AE3"/>
    <w:rsid w:val="00054971"/>
    <w:rsid w:val="00066440"/>
    <w:rsid w:val="00070914"/>
    <w:rsid w:val="000724ED"/>
    <w:rsid w:val="00074A63"/>
    <w:rsid w:val="000750EF"/>
    <w:rsid w:val="00076A1F"/>
    <w:rsid w:val="000809A9"/>
    <w:rsid w:val="00082B42"/>
    <w:rsid w:val="0008317D"/>
    <w:rsid w:val="0008734C"/>
    <w:rsid w:val="00095F47"/>
    <w:rsid w:val="00097E14"/>
    <w:rsid w:val="000A2553"/>
    <w:rsid w:val="000A2763"/>
    <w:rsid w:val="000A3D58"/>
    <w:rsid w:val="000A5701"/>
    <w:rsid w:val="000B0461"/>
    <w:rsid w:val="000B33EA"/>
    <w:rsid w:val="000B5D79"/>
    <w:rsid w:val="000B6483"/>
    <w:rsid w:val="000B787C"/>
    <w:rsid w:val="000C14D3"/>
    <w:rsid w:val="000C36E1"/>
    <w:rsid w:val="000C4E8C"/>
    <w:rsid w:val="000C5B59"/>
    <w:rsid w:val="000C693C"/>
    <w:rsid w:val="000D0D99"/>
    <w:rsid w:val="000D2B94"/>
    <w:rsid w:val="000D5D3E"/>
    <w:rsid w:val="000D62B7"/>
    <w:rsid w:val="000D77B6"/>
    <w:rsid w:val="000E16BF"/>
    <w:rsid w:val="000E3E2E"/>
    <w:rsid w:val="000E5358"/>
    <w:rsid w:val="000E5632"/>
    <w:rsid w:val="000F1BF1"/>
    <w:rsid w:val="000F3CF5"/>
    <w:rsid w:val="000F4FD3"/>
    <w:rsid w:val="000F688A"/>
    <w:rsid w:val="000F7A3F"/>
    <w:rsid w:val="001005B2"/>
    <w:rsid w:val="00100B2B"/>
    <w:rsid w:val="001039F5"/>
    <w:rsid w:val="001058DA"/>
    <w:rsid w:val="00107CF2"/>
    <w:rsid w:val="00110DB7"/>
    <w:rsid w:val="00112B5E"/>
    <w:rsid w:val="001156A9"/>
    <w:rsid w:val="0011617D"/>
    <w:rsid w:val="00117FA4"/>
    <w:rsid w:val="0012084D"/>
    <w:rsid w:val="0012196C"/>
    <w:rsid w:val="001246DC"/>
    <w:rsid w:val="00125A75"/>
    <w:rsid w:val="00146C6F"/>
    <w:rsid w:val="001470C8"/>
    <w:rsid w:val="00160655"/>
    <w:rsid w:val="00160BAF"/>
    <w:rsid w:val="001617DE"/>
    <w:rsid w:val="00161BB7"/>
    <w:rsid w:val="0016395F"/>
    <w:rsid w:val="00163C99"/>
    <w:rsid w:val="00190702"/>
    <w:rsid w:val="00191121"/>
    <w:rsid w:val="001A0EEF"/>
    <w:rsid w:val="001A2C60"/>
    <w:rsid w:val="001A38F2"/>
    <w:rsid w:val="001A4178"/>
    <w:rsid w:val="001B5DA9"/>
    <w:rsid w:val="001B5FD1"/>
    <w:rsid w:val="001B6182"/>
    <w:rsid w:val="001C1DFC"/>
    <w:rsid w:val="001C337B"/>
    <w:rsid w:val="001C5757"/>
    <w:rsid w:val="001D2ED9"/>
    <w:rsid w:val="001D6690"/>
    <w:rsid w:val="001D696B"/>
    <w:rsid w:val="001F1FCF"/>
    <w:rsid w:val="001F36A1"/>
    <w:rsid w:val="001F64DD"/>
    <w:rsid w:val="0021442C"/>
    <w:rsid w:val="00214900"/>
    <w:rsid w:val="0021643D"/>
    <w:rsid w:val="00220448"/>
    <w:rsid w:val="002220A3"/>
    <w:rsid w:val="00233BFA"/>
    <w:rsid w:val="00235B05"/>
    <w:rsid w:val="00236008"/>
    <w:rsid w:val="00237FA1"/>
    <w:rsid w:val="00247C57"/>
    <w:rsid w:val="00253CD3"/>
    <w:rsid w:val="00257C86"/>
    <w:rsid w:val="00263594"/>
    <w:rsid w:val="00263B7A"/>
    <w:rsid w:val="00267B9D"/>
    <w:rsid w:val="00271317"/>
    <w:rsid w:val="0027398F"/>
    <w:rsid w:val="0027426A"/>
    <w:rsid w:val="00275098"/>
    <w:rsid w:val="00276A09"/>
    <w:rsid w:val="00282D7D"/>
    <w:rsid w:val="00284D09"/>
    <w:rsid w:val="00285186"/>
    <w:rsid w:val="0028590B"/>
    <w:rsid w:val="00291352"/>
    <w:rsid w:val="00293425"/>
    <w:rsid w:val="00293C3E"/>
    <w:rsid w:val="002955F0"/>
    <w:rsid w:val="002962A0"/>
    <w:rsid w:val="002966F3"/>
    <w:rsid w:val="00297971"/>
    <w:rsid w:val="002A5403"/>
    <w:rsid w:val="002B02E7"/>
    <w:rsid w:val="002B12F4"/>
    <w:rsid w:val="002B689E"/>
    <w:rsid w:val="002C28B2"/>
    <w:rsid w:val="002C7EC9"/>
    <w:rsid w:val="002D1BCD"/>
    <w:rsid w:val="002E2517"/>
    <w:rsid w:val="002E5DF7"/>
    <w:rsid w:val="002E645F"/>
    <w:rsid w:val="002E67EE"/>
    <w:rsid w:val="002E734F"/>
    <w:rsid w:val="002E758E"/>
    <w:rsid w:val="002F2047"/>
    <w:rsid w:val="002F3B16"/>
    <w:rsid w:val="0030348D"/>
    <w:rsid w:val="00303709"/>
    <w:rsid w:val="003037AB"/>
    <w:rsid w:val="0031226C"/>
    <w:rsid w:val="00324449"/>
    <w:rsid w:val="00324918"/>
    <w:rsid w:val="003349E7"/>
    <w:rsid w:val="00335B27"/>
    <w:rsid w:val="00337DC3"/>
    <w:rsid w:val="00337F2A"/>
    <w:rsid w:val="003438F7"/>
    <w:rsid w:val="00343EDC"/>
    <w:rsid w:val="0035549D"/>
    <w:rsid w:val="00357424"/>
    <w:rsid w:val="00363140"/>
    <w:rsid w:val="003670BF"/>
    <w:rsid w:val="00370E1B"/>
    <w:rsid w:val="00374B17"/>
    <w:rsid w:val="00375784"/>
    <w:rsid w:val="003768CF"/>
    <w:rsid w:val="003819D6"/>
    <w:rsid w:val="00383252"/>
    <w:rsid w:val="00397E57"/>
    <w:rsid w:val="003A0DA8"/>
    <w:rsid w:val="003A2133"/>
    <w:rsid w:val="003A6C88"/>
    <w:rsid w:val="003B2BBC"/>
    <w:rsid w:val="003B71FF"/>
    <w:rsid w:val="003C19D1"/>
    <w:rsid w:val="003D179D"/>
    <w:rsid w:val="003E1ADA"/>
    <w:rsid w:val="003F264E"/>
    <w:rsid w:val="003F317D"/>
    <w:rsid w:val="003F3D0C"/>
    <w:rsid w:val="003F48D5"/>
    <w:rsid w:val="003F74E3"/>
    <w:rsid w:val="0040255D"/>
    <w:rsid w:val="00404877"/>
    <w:rsid w:val="00404E87"/>
    <w:rsid w:val="00407BF6"/>
    <w:rsid w:val="00407D80"/>
    <w:rsid w:val="004100B8"/>
    <w:rsid w:val="00411AFF"/>
    <w:rsid w:val="00415B56"/>
    <w:rsid w:val="00417244"/>
    <w:rsid w:val="00421227"/>
    <w:rsid w:val="00433711"/>
    <w:rsid w:val="00435B52"/>
    <w:rsid w:val="00440FE3"/>
    <w:rsid w:val="004432AE"/>
    <w:rsid w:val="004439BF"/>
    <w:rsid w:val="00445EC7"/>
    <w:rsid w:val="00461DF4"/>
    <w:rsid w:val="004624C3"/>
    <w:rsid w:val="004625F8"/>
    <w:rsid w:val="00464D94"/>
    <w:rsid w:val="00470679"/>
    <w:rsid w:val="00477058"/>
    <w:rsid w:val="004801DD"/>
    <w:rsid w:val="0048063F"/>
    <w:rsid w:val="00481B0A"/>
    <w:rsid w:val="00482C34"/>
    <w:rsid w:val="00483D92"/>
    <w:rsid w:val="00493661"/>
    <w:rsid w:val="004A0A29"/>
    <w:rsid w:val="004A17DC"/>
    <w:rsid w:val="004A35D5"/>
    <w:rsid w:val="004B7EFA"/>
    <w:rsid w:val="004C1342"/>
    <w:rsid w:val="004C35C2"/>
    <w:rsid w:val="004C479A"/>
    <w:rsid w:val="004C4E09"/>
    <w:rsid w:val="004C697E"/>
    <w:rsid w:val="004C75A1"/>
    <w:rsid w:val="004C767D"/>
    <w:rsid w:val="004D1887"/>
    <w:rsid w:val="004E0D43"/>
    <w:rsid w:val="004E0DA2"/>
    <w:rsid w:val="004E1D7F"/>
    <w:rsid w:val="004E7B76"/>
    <w:rsid w:val="004F26E3"/>
    <w:rsid w:val="00506D89"/>
    <w:rsid w:val="005156DC"/>
    <w:rsid w:val="0051614D"/>
    <w:rsid w:val="00521660"/>
    <w:rsid w:val="00521996"/>
    <w:rsid w:val="00526BA5"/>
    <w:rsid w:val="005276F3"/>
    <w:rsid w:val="0053265F"/>
    <w:rsid w:val="0053615A"/>
    <w:rsid w:val="00537AE6"/>
    <w:rsid w:val="005430F6"/>
    <w:rsid w:val="005471E2"/>
    <w:rsid w:val="00554E07"/>
    <w:rsid w:val="00555866"/>
    <w:rsid w:val="00555D97"/>
    <w:rsid w:val="00565E6F"/>
    <w:rsid w:val="005660AB"/>
    <w:rsid w:val="005703EF"/>
    <w:rsid w:val="00575510"/>
    <w:rsid w:val="00575B5F"/>
    <w:rsid w:val="00587629"/>
    <w:rsid w:val="00591AF8"/>
    <w:rsid w:val="00592DD8"/>
    <w:rsid w:val="005976DC"/>
    <w:rsid w:val="00597DBC"/>
    <w:rsid w:val="005A113D"/>
    <w:rsid w:val="005A2726"/>
    <w:rsid w:val="005A461B"/>
    <w:rsid w:val="005A4FEC"/>
    <w:rsid w:val="005A62AC"/>
    <w:rsid w:val="005C4360"/>
    <w:rsid w:val="005C5D00"/>
    <w:rsid w:val="005C654C"/>
    <w:rsid w:val="005D2FC0"/>
    <w:rsid w:val="005E068D"/>
    <w:rsid w:val="005F5075"/>
    <w:rsid w:val="005F54A6"/>
    <w:rsid w:val="00606876"/>
    <w:rsid w:val="006149B6"/>
    <w:rsid w:val="0062198D"/>
    <w:rsid w:val="00621B68"/>
    <w:rsid w:val="00622A56"/>
    <w:rsid w:val="006231F7"/>
    <w:rsid w:val="00625B6D"/>
    <w:rsid w:val="006509D8"/>
    <w:rsid w:val="006609E9"/>
    <w:rsid w:val="00670B19"/>
    <w:rsid w:val="006725CD"/>
    <w:rsid w:val="00674ACE"/>
    <w:rsid w:val="00682761"/>
    <w:rsid w:val="00692279"/>
    <w:rsid w:val="00692802"/>
    <w:rsid w:val="0069352E"/>
    <w:rsid w:val="0069760A"/>
    <w:rsid w:val="006A3CBC"/>
    <w:rsid w:val="006A51B8"/>
    <w:rsid w:val="006B2384"/>
    <w:rsid w:val="006C30F2"/>
    <w:rsid w:val="006C3F42"/>
    <w:rsid w:val="006C449B"/>
    <w:rsid w:val="006C5B54"/>
    <w:rsid w:val="006D1CF2"/>
    <w:rsid w:val="006E1423"/>
    <w:rsid w:val="006E3659"/>
    <w:rsid w:val="006E67B0"/>
    <w:rsid w:val="007007C7"/>
    <w:rsid w:val="0070446A"/>
    <w:rsid w:val="00712F08"/>
    <w:rsid w:val="0072180A"/>
    <w:rsid w:val="00722396"/>
    <w:rsid w:val="00722D03"/>
    <w:rsid w:val="00723065"/>
    <w:rsid w:val="007308A9"/>
    <w:rsid w:val="00731449"/>
    <w:rsid w:val="0073281F"/>
    <w:rsid w:val="00735177"/>
    <w:rsid w:val="00735C2A"/>
    <w:rsid w:val="00737355"/>
    <w:rsid w:val="00743E85"/>
    <w:rsid w:val="007474E4"/>
    <w:rsid w:val="00751478"/>
    <w:rsid w:val="00755CB3"/>
    <w:rsid w:val="00767B9E"/>
    <w:rsid w:val="0077345E"/>
    <w:rsid w:val="00776258"/>
    <w:rsid w:val="00777702"/>
    <w:rsid w:val="00777C68"/>
    <w:rsid w:val="00781AE6"/>
    <w:rsid w:val="007825E7"/>
    <w:rsid w:val="0078440B"/>
    <w:rsid w:val="00785BE8"/>
    <w:rsid w:val="00790051"/>
    <w:rsid w:val="00791566"/>
    <w:rsid w:val="00796CC9"/>
    <w:rsid w:val="007A03F9"/>
    <w:rsid w:val="007A5A38"/>
    <w:rsid w:val="007B16D3"/>
    <w:rsid w:val="007B57B8"/>
    <w:rsid w:val="007C199D"/>
    <w:rsid w:val="007C2A27"/>
    <w:rsid w:val="007C5F8A"/>
    <w:rsid w:val="007D6113"/>
    <w:rsid w:val="007E0DCD"/>
    <w:rsid w:val="007E47A7"/>
    <w:rsid w:val="007E7689"/>
    <w:rsid w:val="007F2B02"/>
    <w:rsid w:val="007F7DE5"/>
    <w:rsid w:val="0080787D"/>
    <w:rsid w:val="00812A59"/>
    <w:rsid w:val="00814D81"/>
    <w:rsid w:val="008165F8"/>
    <w:rsid w:val="0082005E"/>
    <w:rsid w:val="00830ACE"/>
    <w:rsid w:val="008432BB"/>
    <w:rsid w:val="008472A7"/>
    <w:rsid w:val="00851332"/>
    <w:rsid w:val="00854107"/>
    <w:rsid w:val="00856F05"/>
    <w:rsid w:val="00860C05"/>
    <w:rsid w:val="00864964"/>
    <w:rsid w:val="00864D2E"/>
    <w:rsid w:val="008656B3"/>
    <w:rsid w:val="00871591"/>
    <w:rsid w:val="0087311F"/>
    <w:rsid w:val="00883B7C"/>
    <w:rsid w:val="00887A45"/>
    <w:rsid w:val="00894FAD"/>
    <w:rsid w:val="008A1620"/>
    <w:rsid w:val="008A49F3"/>
    <w:rsid w:val="008A7E24"/>
    <w:rsid w:val="008B1019"/>
    <w:rsid w:val="008B5316"/>
    <w:rsid w:val="008B57A2"/>
    <w:rsid w:val="008C16B8"/>
    <w:rsid w:val="008C4A31"/>
    <w:rsid w:val="008C5427"/>
    <w:rsid w:val="008D0CEC"/>
    <w:rsid w:val="008D3B5A"/>
    <w:rsid w:val="008D5266"/>
    <w:rsid w:val="008E023F"/>
    <w:rsid w:val="008E1E04"/>
    <w:rsid w:val="008E29CC"/>
    <w:rsid w:val="008E5619"/>
    <w:rsid w:val="008E7677"/>
    <w:rsid w:val="008F039E"/>
    <w:rsid w:val="008F1485"/>
    <w:rsid w:val="008F2884"/>
    <w:rsid w:val="008F6D0D"/>
    <w:rsid w:val="00900D6E"/>
    <w:rsid w:val="0090191B"/>
    <w:rsid w:val="00902DF0"/>
    <w:rsid w:val="0090677B"/>
    <w:rsid w:val="009101F6"/>
    <w:rsid w:val="00916B05"/>
    <w:rsid w:val="00917E2B"/>
    <w:rsid w:val="009238D6"/>
    <w:rsid w:val="00934B42"/>
    <w:rsid w:val="00935D5F"/>
    <w:rsid w:val="00946182"/>
    <w:rsid w:val="009473FF"/>
    <w:rsid w:val="00947C71"/>
    <w:rsid w:val="00947F8A"/>
    <w:rsid w:val="00962B14"/>
    <w:rsid w:val="00963E9B"/>
    <w:rsid w:val="00965459"/>
    <w:rsid w:val="009736E3"/>
    <w:rsid w:val="00973BE0"/>
    <w:rsid w:val="00973F60"/>
    <w:rsid w:val="00974D21"/>
    <w:rsid w:val="00975C34"/>
    <w:rsid w:val="00981572"/>
    <w:rsid w:val="00982B2A"/>
    <w:rsid w:val="009877F9"/>
    <w:rsid w:val="009912A3"/>
    <w:rsid w:val="0099497C"/>
    <w:rsid w:val="009949EB"/>
    <w:rsid w:val="00995FB0"/>
    <w:rsid w:val="009A3050"/>
    <w:rsid w:val="009A3A96"/>
    <w:rsid w:val="009A4C8D"/>
    <w:rsid w:val="009A7BAD"/>
    <w:rsid w:val="009C02C8"/>
    <w:rsid w:val="009C0498"/>
    <w:rsid w:val="009C2059"/>
    <w:rsid w:val="009C7A67"/>
    <w:rsid w:val="009D0153"/>
    <w:rsid w:val="009D5339"/>
    <w:rsid w:val="009D5FF0"/>
    <w:rsid w:val="009E15FA"/>
    <w:rsid w:val="009E537B"/>
    <w:rsid w:val="009F1B0B"/>
    <w:rsid w:val="00A05C68"/>
    <w:rsid w:val="00A06B52"/>
    <w:rsid w:val="00A130C8"/>
    <w:rsid w:val="00A15E1B"/>
    <w:rsid w:val="00A16CBC"/>
    <w:rsid w:val="00A172D3"/>
    <w:rsid w:val="00A22675"/>
    <w:rsid w:val="00A24305"/>
    <w:rsid w:val="00A24965"/>
    <w:rsid w:val="00A33050"/>
    <w:rsid w:val="00A35BDE"/>
    <w:rsid w:val="00A36628"/>
    <w:rsid w:val="00A40C65"/>
    <w:rsid w:val="00A4267D"/>
    <w:rsid w:val="00A52C00"/>
    <w:rsid w:val="00A531A8"/>
    <w:rsid w:val="00A55708"/>
    <w:rsid w:val="00A56881"/>
    <w:rsid w:val="00A645AB"/>
    <w:rsid w:val="00A64707"/>
    <w:rsid w:val="00A65F0D"/>
    <w:rsid w:val="00A6654C"/>
    <w:rsid w:val="00A67176"/>
    <w:rsid w:val="00A73153"/>
    <w:rsid w:val="00A854FE"/>
    <w:rsid w:val="00A9411B"/>
    <w:rsid w:val="00A96009"/>
    <w:rsid w:val="00A967E0"/>
    <w:rsid w:val="00AA01B1"/>
    <w:rsid w:val="00AA1031"/>
    <w:rsid w:val="00AA4C8F"/>
    <w:rsid w:val="00AB6589"/>
    <w:rsid w:val="00AB6D61"/>
    <w:rsid w:val="00AC1C1F"/>
    <w:rsid w:val="00AC206C"/>
    <w:rsid w:val="00AC27DB"/>
    <w:rsid w:val="00AC4DBC"/>
    <w:rsid w:val="00AC548B"/>
    <w:rsid w:val="00AD24BA"/>
    <w:rsid w:val="00AD5E3C"/>
    <w:rsid w:val="00AD73EE"/>
    <w:rsid w:val="00AD7C60"/>
    <w:rsid w:val="00AE4671"/>
    <w:rsid w:val="00AE4930"/>
    <w:rsid w:val="00AE5D5A"/>
    <w:rsid w:val="00AE7F18"/>
    <w:rsid w:val="00AF29AE"/>
    <w:rsid w:val="00B03E3A"/>
    <w:rsid w:val="00B05FE7"/>
    <w:rsid w:val="00B071EA"/>
    <w:rsid w:val="00B11ADE"/>
    <w:rsid w:val="00B122CA"/>
    <w:rsid w:val="00B17EBF"/>
    <w:rsid w:val="00B2535E"/>
    <w:rsid w:val="00B27E88"/>
    <w:rsid w:val="00B3430D"/>
    <w:rsid w:val="00B34FC6"/>
    <w:rsid w:val="00B419B7"/>
    <w:rsid w:val="00B4242B"/>
    <w:rsid w:val="00B47D55"/>
    <w:rsid w:val="00B526F6"/>
    <w:rsid w:val="00B52C4D"/>
    <w:rsid w:val="00B61105"/>
    <w:rsid w:val="00B628B7"/>
    <w:rsid w:val="00B62C3B"/>
    <w:rsid w:val="00B640B7"/>
    <w:rsid w:val="00B6664B"/>
    <w:rsid w:val="00B67AB1"/>
    <w:rsid w:val="00B71FB8"/>
    <w:rsid w:val="00B74AFC"/>
    <w:rsid w:val="00B75321"/>
    <w:rsid w:val="00B802C1"/>
    <w:rsid w:val="00B828E9"/>
    <w:rsid w:val="00B922A6"/>
    <w:rsid w:val="00B9511C"/>
    <w:rsid w:val="00BA1C8B"/>
    <w:rsid w:val="00BA779A"/>
    <w:rsid w:val="00BB667C"/>
    <w:rsid w:val="00BB7207"/>
    <w:rsid w:val="00BC3AA1"/>
    <w:rsid w:val="00BC4502"/>
    <w:rsid w:val="00BC467E"/>
    <w:rsid w:val="00BE0D77"/>
    <w:rsid w:val="00BE520C"/>
    <w:rsid w:val="00BF3A04"/>
    <w:rsid w:val="00BF4B15"/>
    <w:rsid w:val="00C03F85"/>
    <w:rsid w:val="00C04CA8"/>
    <w:rsid w:val="00C2055B"/>
    <w:rsid w:val="00C24A14"/>
    <w:rsid w:val="00C24C11"/>
    <w:rsid w:val="00C275B3"/>
    <w:rsid w:val="00C32FE9"/>
    <w:rsid w:val="00C3697F"/>
    <w:rsid w:val="00C426A1"/>
    <w:rsid w:val="00C45215"/>
    <w:rsid w:val="00C460AF"/>
    <w:rsid w:val="00C46E4A"/>
    <w:rsid w:val="00C479FD"/>
    <w:rsid w:val="00C50AD0"/>
    <w:rsid w:val="00C5118A"/>
    <w:rsid w:val="00C521BA"/>
    <w:rsid w:val="00C53858"/>
    <w:rsid w:val="00C538C9"/>
    <w:rsid w:val="00C54D05"/>
    <w:rsid w:val="00C56B9B"/>
    <w:rsid w:val="00C64A94"/>
    <w:rsid w:val="00C65704"/>
    <w:rsid w:val="00C768A1"/>
    <w:rsid w:val="00C779AE"/>
    <w:rsid w:val="00C77CD8"/>
    <w:rsid w:val="00C83188"/>
    <w:rsid w:val="00C91A75"/>
    <w:rsid w:val="00CB4A89"/>
    <w:rsid w:val="00CC2C90"/>
    <w:rsid w:val="00CD0573"/>
    <w:rsid w:val="00CD2BC3"/>
    <w:rsid w:val="00CD64D1"/>
    <w:rsid w:val="00CE2754"/>
    <w:rsid w:val="00CE3C0C"/>
    <w:rsid w:val="00CE3D83"/>
    <w:rsid w:val="00CE6DFD"/>
    <w:rsid w:val="00CF4472"/>
    <w:rsid w:val="00CF5D4A"/>
    <w:rsid w:val="00D008F0"/>
    <w:rsid w:val="00D036F2"/>
    <w:rsid w:val="00D129F7"/>
    <w:rsid w:val="00D12E86"/>
    <w:rsid w:val="00D14FA2"/>
    <w:rsid w:val="00D17645"/>
    <w:rsid w:val="00D2250F"/>
    <w:rsid w:val="00D229E6"/>
    <w:rsid w:val="00D31491"/>
    <w:rsid w:val="00D354A7"/>
    <w:rsid w:val="00D4488E"/>
    <w:rsid w:val="00D45D52"/>
    <w:rsid w:val="00D545C0"/>
    <w:rsid w:val="00D60D07"/>
    <w:rsid w:val="00D72E6B"/>
    <w:rsid w:val="00D80577"/>
    <w:rsid w:val="00D825C5"/>
    <w:rsid w:val="00D84BED"/>
    <w:rsid w:val="00D92160"/>
    <w:rsid w:val="00D9536E"/>
    <w:rsid w:val="00D9632A"/>
    <w:rsid w:val="00D9652A"/>
    <w:rsid w:val="00DA287B"/>
    <w:rsid w:val="00DA6EDF"/>
    <w:rsid w:val="00DC53C3"/>
    <w:rsid w:val="00DC708C"/>
    <w:rsid w:val="00DD0BAF"/>
    <w:rsid w:val="00DD0C76"/>
    <w:rsid w:val="00DD13AF"/>
    <w:rsid w:val="00DE6E22"/>
    <w:rsid w:val="00DE733D"/>
    <w:rsid w:val="00E10E1C"/>
    <w:rsid w:val="00E11C3C"/>
    <w:rsid w:val="00E1490C"/>
    <w:rsid w:val="00E25327"/>
    <w:rsid w:val="00E31CA2"/>
    <w:rsid w:val="00E36B58"/>
    <w:rsid w:val="00E40D62"/>
    <w:rsid w:val="00E440B0"/>
    <w:rsid w:val="00E44B8D"/>
    <w:rsid w:val="00E467DF"/>
    <w:rsid w:val="00E61E95"/>
    <w:rsid w:val="00E718B9"/>
    <w:rsid w:val="00E73C7A"/>
    <w:rsid w:val="00E74560"/>
    <w:rsid w:val="00E750B3"/>
    <w:rsid w:val="00E830BF"/>
    <w:rsid w:val="00E94D37"/>
    <w:rsid w:val="00E97144"/>
    <w:rsid w:val="00EA1FB7"/>
    <w:rsid w:val="00EB4637"/>
    <w:rsid w:val="00EB7DE3"/>
    <w:rsid w:val="00EC1017"/>
    <w:rsid w:val="00EC14F9"/>
    <w:rsid w:val="00ED5C64"/>
    <w:rsid w:val="00EE1E27"/>
    <w:rsid w:val="00EE2752"/>
    <w:rsid w:val="00EE3074"/>
    <w:rsid w:val="00EE5945"/>
    <w:rsid w:val="00EF5BA1"/>
    <w:rsid w:val="00F009B4"/>
    <w:rsid w:val="00F03092"/>
    <w:rsid w:val="00F115A9"/>
    <w:rsid w:val="00F21C82"/>
    <w:rsid w:val="00F27772"/>
    <w:rsid w:val="00F30311"/>
    <w:rsid w:val="00F3233E"/>
    <w:rsid w:val="00F348A0"/>
    <w:rsid w:val="00F378E9"/>
    <w:rsid w:val="00F4451C"/>
    <w:rsid w:val="00F44BE2"/>
    <w:rsid w:val="00F458DF"/>
    <w:rsid w:val="00F478DD"/>
    <w:rsid w:val="00F543A8"/>
    <w:rsid w:val="00F63C4A"/>
    <w:rsid w:val="00F67C0B"/>
    <w:rsid w:val="00F74BA0"/>
    <w:rsid w:val="00F77579"/>
    <w:rsid w:val="00F97AC8"/>
    <w:rsid w:val="00FA3C98"/>
    <w:rsid w:val="00FA79EF"/>
    <w:rsid w:val="00FA7A58"/>
    <w:rsid w:val="00FB51D4"/>
    <w:rsid w:val="00FB6135"/>
    <w:rsid w:val="00FB6CCA"/>
    <w:rsid w:val="00FB6CF7"/>
    <w:rsid w:val="00FD76E4"/>
    <w:rsid w:val="00FD7D1E"/>
    <w:rsid w:val="00FE113B"/>
    <w:rsid w:val="00FF313D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6DD"/>
  <w15:docId w15:val="{35518D8E-D9DF-4257-AF54-A46EE46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07"/>
  </w:style>
  <w:style w:type="paragraph" w:styleId="2">
    <w:name w:val="heading 2"/>
    <w:basedOn w:val="a"/>
    <w:link w:val="20"/>
    <w:uiPriority w:val="9"/>
    <w:qFormat/>
    <w:rsid w:val="008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EC"/>
  </w:style>
  <w:style w:type="character" w:styleId="a4">
    <w:name w:val="Hyperlink"/>
    <w:basedOn w:val="a0"/>
    <w:uiPriority w:val="99"/>
    <w:semiHidden/>
    <w:unhideWhenUsed/>
    <w:rsid w:val="008D0CEC"/>
    <w:rPr>
      <w:color w:val="0000FF"/>
      <w:u w:val="single"/>
    </w:rPr>
  </w:style>
  <w:style w:type="character" w:customStyle="1" w:styleId="toctoggle">
    <w:name w:val="toctoggle"/>
    <w:basedOn w:val="a0"/>
    <w:rsid w:val="008D0CEC"/>
  </w:style>
  <w:style w:type="character" w:customStyle="1" w:styleId="tocnumber">
    <w:name w:val="tocnumber"/>
    <w:basedOn w:val="a0"/>
    <w:rsid w:val="008D0CEC"/>
  </w:style>
  <w:style w:type="character" w:customStyle="1" w:styleId="toctext">
    <w:name w:val="toctext"/>
    <w:basedOn w:val="a0"/>
    <w:rsid w:val="008D0CEC"/>
  </w:style>
  <w:style w:type="character" w:customStyle="1" w:styleId="mw-headline">
    <w:name w:val="mw-headline"/>
    <w:basedOn w:val="a0"/>
    <w:rsid w:val="008D0CEC"/>
  </w:style>
  <w:style w:type="character" w:customStyle="1" w:styleId="mw-editsection">
    <w:name w:val="mw-editsection"/>
    <w:basedOn w:val="a0"/>
    <w:rsid w:val="008D0CEC"/>
  </w:style>
  <w:style w:type="character" w:customStyle="1" w:styleId="mw-editsection-bracket">
    <w:name w:val="mw-editsection-bracket"/>
    <w:basedOn w:val="a0"/>
    <w:rsid w:val="008D0CEC"/>
  </w:style>
  <w:style w:type="character" w:customStyle="1" w:styleId="mw-editsection-divider">
    <w:name w:val="mw-editsection-divider"/>
    <w:basedOn w:val="a0"/>
    <w:rsid w:val="008D0CEC"/>
  </w:style>
  <w:style w:type="character" w:customStyle="1" w:styleId="ref-info">
    <w:name w:val="ref-info"/>
    <w:basedOn w:val="a0"/>
    <w:rsid w:val="008D0CEC"/>
  </w:style>
  <w:style w:type="paragraph" w:styleId="a5">
    <w:name w:val="Balloon Text"/>
    <w:basedOn w:val="a"/>
    <w:link w:val="a6"/>
    <w:uiPriority w:val="99"/>
    <w:semiHidden/>
    <w:unhideWhenUsed/>
    <w:rsid w:val="008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37B"/>
    <w:pPr>
      <w:ind w:left="720"/>
      <w:contextualSpacing/>
    </w:pPr>
  </w:style>
  <w:style w:type="character" w:styleId="a8">
    <w:name w:val="Strong"/>
    <w:basedOn w:val="a0"/>
    <w:uiPriority w:val="22"/>
    <w:qFormat/>
    <w:rsid w:val="005A113D"/>
    <w:rPr>
      <w:b/>
      <w:bCs/>
    </w:rPr>
  </w:style>
  <w:style w:type="table" w:styleId="a9">
    <w:name w:val="Table Grid"/>
    <w:basedOn w:val="a1"/>
    <w:uiPriority w:val="59"/>
    <w:rsid w:val="00A1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727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  <w:div w:id="1978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1%8B%D0%B9_%D0%BA%D0%BE%D0%B4%D0%B5%D0%BA%D1%81" TargetMode="External"/><Relationship Id="rId13" Type="http://schemas.openxmlformats.org/officeDocument/2006/relationships/hyperlink" Target="consultantplus://offline/ref=505B9E2F462E8F8FD31ADA7FB057E7C7B7D271FB08A59915CB87D345AACDA526163974CCE1nCB8N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505B9E2F462E8F8FD31ADA7FB057E7C7B7D271FB08A59915CB87D345AACDA526163974CCE1nCB8N" TargetMode="External"/><Relationship Id="rId17" Type="http://schemas.openxmlformats.org/officeDocument/2006/relationships/hyperlink" Target="consultantplus://offline/ref=6FCE66778C2E374D4ED7E83E4A2B5F5300934BB05A911DBA8F0410826D0E014485F862F3F5C96A7EjCD0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0%BD%D1%8C%D0%B3%D0%B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505B9E2F462E8F8FD31ADA7FB057E7C7B7D271FC04A39915CB87D345AACDA526163974C9E9CAA798n1BBN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1%80%D1%80%D1%83%D0%BF%D1%86%D0%B8%D1%8F" TargetMode="External"/><Relationship Id="rId14" Type="http://schemas.openxmlformats.org/officeDocument/2006/relationships/hyperlink" Target="consultantplus://offline/ref=505B9E2F462E8F8FD31ADA7FB057E7C7B7D271FB08A59915CB87D345AACDA526163974CCE1nCB8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</dc:creator>
  <cp:lastModifiedBy>Татьяна Лукашова</cp:lastModifiedBy>
  <cp:revision>24</cp:revision>
  <dcterms:created xsi:type="dcterms:W3CDTF">2013-10-29T07:03:00Z</dcterms:created>
  <dcterms:modified xsi:type="dcterms:W3CDTF">2022-06-02T12:31:00Z</dcterms:modified>
</cp:coreProperties>
</file>